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A5" w:rsidRDefault="00846DA5" w:rsidP="00846DA5">
      <w:pPr>
        <w:rPr>
          <w:color w:val="1F497D"/>
        </w:rPr>
      </w:pPr>
    </w:p>
    <w:p w:rsidR="00846DA5" w:rsidRDefault="00846DA5" w:rsidP="00846DA5">
      <w:r>
        <w:t>Что необходимо от клиента для оформления ЭПТС:</w:t>
      </w:r>
    </w:p>
    <w:p w:rsidR="00846DA5" w:rsidRDefault="00846DA5" w:rsidP="00846DA5">
      <w:r>
        <w:t>- заполнить ВСЕ ПОЛЯ заявки</w:t>
      </w:r>
    </w:p>
    <w:p w:rsidR="00846DA5" w:rsidRDefault="00846DA5" w:rsidP="00846DA5">
      <w:r>
        <w:t>- номер СБКТС;</w:t>
      </w:r>
    </w:p>
    <w:p w:rsidR="00846DA5" w:rsidRDefault="00846DA5" w:rsidP="00846DA5">
      <w:r>
        <w:t>- фото номера двигателя;</w:t>
      </w:r>
    </w:p>
    <w:p w:rsidR="00846DA5" w:rsidRDefault="00846DA5" w:rsidP="00846DA5">
      <w:r>
        <w:t xml:space="preserve">- расположение двигателя (продольное, поперечное и </w:t>
      </w:r>
      <w:proofErr w:type="spellStart"/>
      <w:r>
        <w:t>др</w:t>
      </w:r>
      <w:proofErr w:type="spellEnd"/>
      <w:r>
        <w:t>)</w:t>
      </w:r>
    </w:p>
    <w:p w:rsidR="00846DA5" w:rsidRDefault="00846DA5" w:rsidP="00846DA5">
      <w:r>
        <w:t>- цвет ТС;</w:t>
      </w:r>
    </w:p>
    <w:p w:rsidR="00846DA5" w:rsidRDefault="00846DA5" w:rsidP="00846DA5">
      <w:r>
        <w:t xml:space="preserve">- Фото </w:t>
      </w:r>
      <w:r>
        <w:rPr>
          <w:lang w:val="en-US"/>
        </w:rPr>
        <w:t>VIN</w:t>
      </w:r>
      <w:r>
        <w:t xml:space="preserve"> номера;</w:t>
      </w:r>
    </w:p>
    <w:p w:rsidR="00846DA5" w:rsidRDefault="00846DA5" w:rsidP="00846DA5">
      <w:r>
        <w:t xml:space="preserve">- Номер шасси (для </w:t>
      </w:r>
      <w:proofErr w:type="spellStart"/>
      <w:r>
        <w:t>надстройщиков</w:t>
      </w:r>
      <w:proofErr w:type="spellEnd"/>
      <w:r>
        <w:t xml:space="preserve"> (внесение изменений до выпуска в обращение));</w:t>
      </w:r>
    </w:p>
    <w:p w:rsidR="00846DA5" w:rsidRDefault="00846DA5" w:rsidP="00846DA5">
      <w:r>
        <w:t>- фото самого ТС (спереди, сзади, ¾ спереди, ¾ сзади) (однотонный фон стены, серый или белый, отсутствие других транспортных средств и людей в кадре);</w:t>
      </w:r>
    </w:p>
    <w:p w:rsidR="00846DA5" w:rsidRDefault="00846DA5" w:rsidP="00846DA5">
      <w:r>
        <w:t xml:space="preserve">- месяц и год выпуска ТС (указан в БРИФ, СОС – для Европы, </w:t>
      </w:r>
      <w:proofErr w:type="spellStart"/>
      <w:r>
        <w:t>шильда</w:t>
      </w:r>
      <w:proofErr w:type="spellEnd"/>
      <w:r>
        <w:t xml:space="preserve"> – для Америки);</w:t>
      </w:r>
    </w:p>
    <w:p w:rsidR="00846DA5" w:rsidRDefault="00846DA5" w:rsidP="00846DA5">
      <w:r>
        <w:t>- информация о стране и заводе изготовителе;</w:t>
      </w:r>
    </w:p>
    <w:p w:rsidR="00846DA5" w:rsidRDefault="00846DA5" w:rsidP="00846DA5">
      <w:r>
        <w:t xml:space="preserve">- номер </w:t>
      </w:r>
      <w:r>
        <w:rPr>
          <w:lang w:val="en-US"/>
        </w:rPr>
        <w:t>CRM</w:t>
      </w:r>
      <w:r>
        <w:t>.</w:t>
      </w:r>
    </w:p>
    <w:p w:rsidR="00846DA5" w:rsidRDefault="00846DA5" w:rsidP="00846DA5"/>
    <w:p w:rsidR="00846DA5" w:rsidRDefault="00846DA5" w:rsidP="00846DA5">
      <w:r>
        <w:t>Если ТС из Республики Беларусь, необходим следующий комплект документов:</w:t>
      </w:r>
    </w:p>
    <w:p w:rsidR="00846DA5" w:rsidRDefault="00846DA5" w:rsidP="00846DA5">
      <w:r>
        <w:t>- таможенная декларация;</w:t>
      </w:r>
    </w:p>
    <w:p w:rsidR="00846DA5" w:rsidRDefault="00846DA5" w:rsidP="00846DA5">
      <w:r>
        <w:t>- приходный ордер об оплате пошлин в РБ/ удостоверение на ввоз в РБ (эти документы после оформления ЭПТС отправляются на дополнительную проверку в систему, срок проверки может достигать 3рабочих дней).</w:t>
      </w:r>
    </w:p>
    <w:p w:rsidR="00846DA5" w:rsidRDefault="00846DA5" w:rsidP="00846DA5">
      <w:r>
        <w:t xml:space="preserve">Если нужно вносить данные владельца в ЭПТС, то нужен </w:t>
      </w:r>
      <w:proofErr w:type="spellStart"/>
      <w:r>
        <w:rPr>
          <w:sz w:val="28"/>
          <w:szCs w:val="28"/>
        </w:rPr>
        <w:t>дкп</w:t>
      </w:r>
      <w:proofErr w:type="spellEnd"/>
      <w:r>
        <w:t>, паспорт.</w:t>
      </w:r>
    </w:p>
    <w:p w:rsidR="00846DA5" w:rsidRDefault="00846DA5" w:rsidP="00846DA5">
      <w:r>
        <w:t>В случае отсутствия сведений подтверждающие таможенное оформление, могут потребоваться дополнительные документы.</w:t>
      </w:r>
    </w:p>
    <w:p w:rsidR="00846DA5" w:rsidRDefault="00846DA5" w:rsidP="00846DA5">
      <w:r>
        <w:t xml:space="preserve">Срок выполнения работ до 5-х рабочих дней. </w:t>
      </w:r>
    </w:p>
    <w:p w:rsidR="00846DA5" w:rsidRDefault="00846DA5" w:rsidP="00846DA5"/>
    <w:p w:rsidR="00846DA5" w:rsidRDefault="00846DA5" w:rsidP="00846DA5">
      <w:r>
        <w:t>Замена бумажного ПТС на электронный в обязательном порядке – не нужно.</w:t>
      </w:r>
    </w:p>
    <w:p w:rsidR="00846DA5" w:rsidRDefault="00846DA5" w:rsidP="00846DA5">
      <w:r>
        <w:t>После 1 ноября 2020 года обязательная замена понадобится в случае:</w:t>
      </w:r>
    </w:p>
    <w:p w:rsidR="00846DA5" w:rsidRDefault="00846DA5" w:rsidP="00846DA5">
      <w:pPr>
        <w:pStyle w:val="a5"/>
        <w:numPr>
          <w:ilvl w:val="0"/>
          <w:numId w:val="1"/>
        </w:numPr>
        <w:spacing w:after="160" w:line="252" w:lineRule="auto"/>
        <w:contextualSpacing/>
      </w:pPr>
      <w:r>
        <w:t>утери или порчи бумажного ПТС;</w:t>
      </w:r>
    </w:p>
    <w:p w:rsidR="00846DA5" w:rsidRDefault="00846DA5" w:rsidP="00846DA5">
      <w:pPr>
        <w:pStyle w:val="a5"/>
        <w:numPr>
          <w:ilvl w:val="0"/>
          <w:numId w:val="1"/>
        </w:numPr>
        <w:spacing w:after="160" w:line="252" w:lineRule="auto"/>
        <w:contextualSpacing/>
      </w:pPr>
      <w:r>
        <w:t>отсутствия места в бумажном ПТС из-за большого количества записей;</w:t>
      </w:r>
    </w:p>
    <w:p w:rsidR="00846DA5" w:rsidRDefault="00846DA5" w:rsidP="00846DA5">
      <w:pPr>
        <w:pStyle w:val="a5"/>
        <w:numPr>
          <w:ilvl w:val="0"/>
          <w:numId w:val="1"/>
        </w:numPr>
        <w:spacing w:after="160" w:line="252" w:lineRule="auto"/>
        <w:contextualSpacing/>
      </w:pPr>
      <w:r>
        <w:t>личного желания владельца.</w:t>
      </w:r>
    </w:p>
    <w:p w:rsidR="00846DA5" w:rsidRDefault="00846DA5" w:rsidP="00846DA5">
      <w:r>
        <w:t xml:space="preserve">Для получения ЭПТС на основании бумажного ПТС необходимо предоставить: </w:t>
      </w:r>
    </w:p>
    <w:p w:rsidR="00846DA5" w:rsidRDefault="00846DA5" w:rsidP="00846DA5">
      <w:r>
        <w:t>- ПТС СКАН;</w:t>
      </w:r>
    </w:p>
    <w:p w:rsidR="00846DA5" w:rsidRDefault="00846DA5" w:rsidP="00846DA5">
      <w:r>
        <w:t>- свидетельство регистрации ТС СКАН;</w:t>
      </w:r>
    </w:p>
    <w:p w:rsidR="00846DA5" w:rsidRDefault="00846DA5" w:rsidP="00846DA5">
      <w:r>
        <w:t>- паспорт РФ (скан);</w:t>
      </w:r>
    </w:p>
    <w:p w:rsidR="00846DA5" w:rsidRDefault="00846DA5" w:rsidP="00846DA5">
      <w:r>
        <w:t>- договор купли продажи или справка-счет (любой документ, подтверждающий право собственности на ТС);</w:t>
      </w:r>
    </w:p>
    <w:p w:rsidR="00846DA5" w:rsidRDefault="00846DA5" w:rsidP="00846DA5">
      <w:r>
        <w:t>- фото самого ТС (спереди, сзади, ¾ спереди, ¾ сзади) (однотонный фон стены, серый или белый, отсутствие других транспортных средств и людей в кадре), номер двигателя, цвет ТС уточнить;</w:t>
      </w:r>
    </w:p>
    <w:p w:rsidR="00846DA5" w:rsidRDefault="00846DA5" w:rsidP="00846DA5">
      <w:r>
        <w:t>- Заполнить форму с техническим описанием ТС (во вложении).</w:t>
      </w:r>
    </w:p>
    <w:p w:rsidR="00BD54C3" w:rsidRDefault="00BD54C3">
      <w:bookmarkStart w:id="0" w:name="_GoBack"/>
      <w:bookmarkEnd w:id="0"/>
    </w:p>
    <w:sectPr w:rsidR="00BD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977EA"/>
    <w:multiLevelType w:val="hybridMultilevel"/>
    <w:tmpl w:val="4488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05"/>
    <w:rsid w:val="000C2205"/>
    <w:rsid w:val="00846DA5"/>
    <w:rsid w:val="008F0474"/>
    <w:rsid w:val="00B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8E43-50BC-4A26-B8DF-B5A1C6B5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rsid w:val="00846DA5"/>
    <w:pPr>
      <w:autoSpaceDE w:val="0"/>
      <w:autoSpaceDN w:val="0"/>
      <w:ind w:left="172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uiPriority w:val="1"/>
    <w:semiHidden/>
    <w:rsid w:val="00846DA5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846DA5"/>
    <w:pPr>
      <w:ind w:left="720"/>
    </w:pPr>
  </w:style>
  <w:style w:type="paragraph" w:customStyle="1" w:styleId="TableParagraph">
    <w:name w:val="Table Paragraph"/>
    <w:basedOn w:val="a"/>
    <w:uiPriority w:val="1"/>
    <w:rsid w:val="00846DA5"/>
    <w:pPr>
      <w:autoSpaceDE w:val="0"/>
      <w:autoSpaceDN w:val="0"/>
      <w:spacing w:line="247" w:lineRule="exact"/>
      <w:ind w:left="102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Александр Владимирович</dc:creator>
  <cp:keywords/>
  <dc:description/>
  <cp:lastModifiedBy>User</cp:lastModifiedBy>
  <cp:revision>3</cp:revision>
  <dcterms:created xsi:type="dcterms:W3CDTF">2022-06-01T09:58:00Z</dcterms:created>
  <dcterms:modified xsi:type="dcterms:W3CDTF">2022-06-29T08:08:00Z</dcterms:modified>
</cp:coreProperties>
</file>